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vertAlign w:val="baseline"/>
        </w:rPr>
      </w:pPr>
      <w:r w:rsidDel="00000000" w:rsidR="00000000" w:rsidRPr="00000000">
        <w:rPr>
          <w:rtl w:val="0"/>
        </w:rPr>
      </w:r>
    </w:p>
    <w:p w:rsidR="00000000" w:rsidDel="00000000" w:rsidP="00000000" w:rsidRDefault="00000000" w:rsidRPr="00000000" w14:paraId="00000002">
      <w:pPr>
        <w:pageBreakBefore w:val="0"/>
        <w:jc w:val="center"/>
        <w:rPr>
          <w:b w:val="0"/>
          <w:vertAlign w:val="baseline"/>
        </w:rPr>
      </w:pPr>
      <w:r w:rsidDel="00000000" w:rsidR="00000000" w:rsidRPr="00000000">
        <w:rPr>
          <w:rtl w:val="0"/>
        </w:rPr>
      </w:r>
    </w:p>
    <w:p w:rsidR="00000000" w:rsidDel="00000000" w:rsidP="00000000" w:rsidRDefault="00000000" w:rsidRPr="00000000" w14:paraId="00000003">
      <w:pPr>
        <w:pageBreakBefore w:val="0"/>
        <w:jc w:val="center"/>
        <w:rPr>
          <w:b w:val="0"/>
          <w:vertAlign w:val="baseline"/>
        </w:rPr>
      </w:pPr>
      <w:r w:rsidDel="00000000" w:rsidR="00000000" w:rsidRPr="00000000">
        <w:rPr>
          <w:b w:val="1"/>
          <w:vertAlign w:val="baseline"/>
          <w:rtl w:val="0"/>
        </w:rPr>
        <w:t xml:space="preserve">Request to Distribute Materials or </w:t>
      </w:r>
      <w:r w:rsidDel="00000000" w:rsidR="00000000" w:rsidRPr="00000000">
        <w:rPr>
          <w:rtl w:val="0"/>
        </w:rPr>
      </w:r>
    </w:p>
    <w:p w:rsidR="00000000" w:rsidDel="00000000" w:rsidP="00000000" w:rsidRDefault="00000000" w:rsidRPr="00000000" w14:paraId="00000004">
      <w:pPr>
        <w:pageBreakBefore w:val="0"/>
        <w:jc w:val="center"/>
        <w:rPr>
          <w:b w:val="0"/>
          <w:vertAlign w:val="baseline"/>
        </w:rPr>
      </w:pPr>
      <w:r w:rsidDel="00000000" w:rsidR="00000000" w:rsidRPr="00000000">
        <w:rPr>
          <w:b w:val="1"/>
          <w:vertAlign w:val="baseline"/>
          <w:rtl w:val="0"/>
        </w:rPr>
        <w:t xml:space="preserve">Advertise to Rockingham County Schools Students</w:t>
      </w:r>
      <w:r w:rsidDel="00000000" w:rsidR="00000000" w:rsidRPr="00000000">
        <w:rPr>
          <w:rtl w:val="0"/>
        </w:rPr>
      </w:r>
    </w:p>
    <w:p w:rsidR="00000000" w:rsidDel="00000000" w:rsidP="00000000" w:rsidRDefault="00000000" w:rsidRPr="00000000" w14:paraId="00000005">
      <w:pPr>
        <w:pageBreakBefore w:val="0"/>
        <w:jc w:val="center"/>
        <w:rPr>
          <w:b w:val="0"/>
          <w:vertAlign w:val="baseline"/>
        </w:rPr>
      </w:pPr>
      <w:r w:rsidDel="00000000" w:rsidR="00000000" w:rsidRPr="00000000">
        <w:rPr>
          <w:rtl w:val="0"/>
        </w:rPr>
      </w:r>
    </w:p>
    <w:p w:rsidR="00000000" w:rsidDel="00000000" w:rsidP="00000000" w:rsidRDefault="00000000" w:rsidRPr="00000000" w14:paraId="00000006">
      <w:pPr>
        <w:pageBreakBefore w:val="0"/>
        <w:jc w:val="center"/>
        <w:rPr>
          <w:b w:val="0"/>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Rockingham County Schools strives to provide a learning environment free from disruption.  It is our goal to send home and/or make available to students and parents only that information which has been approved for display or distribution in accordance with </w:t>
      </w:r>
      <w:r w:rsidDel="00000000" w:rsidR="00000000" w:rsidRPr="00000000">
        <w:rPr>
          <w:rtl w:val="0"/>
        </w:rPr>
        <w:t xml:space="preserve">Policy 5210: Distribution and Display of Non-School Material and Policy 5240: Advertising in the Schools</w:t>
      </w:r>
      <w:r w:rsidDel="00000000" w:rsidR="00000000" w:rsidRPr="00000000">
        <w:rPr>
          <w:vertAlign w:val="baseline"/>
          <w:rtl w:val="0"/>
        </w:rPr>
        <w:t xml:space="preserve">.</w:t>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Any person or organization wishing to distribute or display material on school property must submit a copy of the material to the Assistant Superintendent </w:t>
      </w:r>
      <w:r w:rsidDel="00000000" w:rsidR="00000000" w:rsidRPr="00000000">
        <w:rPr>
          <w:rtl w:val="0"/>
        </w:rPr>
        <w:t xml:space="preserve">of</w:t>
      </w:r>
      <w:r w:rsidDel="00000000" w:rsidR="00000000" w:rsidRPr="00000000">
        <w:rPr>
          <w:vertAlign w:val="baseline"/>
          <w:rtl w:val="0"/>
        </w:rPr>
        <w:t xml:space="preserve"> Instructional Support Services for approval fourteen (14) days in advance of desired distribution.  The following request form must be completed and attached.  If approved, the requesting party agrees to collate, prepare and bundle all materials as requested, and to deliver them to the Central Office for distribution.  </w:t>
      </w:r>
    </w:p>
    <w:p w:rsidR="00000000" w:rsidDel="00000000" w:rsidP="00000000" w:rsidRDefault="00000000" w:rsidRPr="00000000" w14:paraId="0000000A">
      <w:pPr>
        <w:pageBreakBefore w:val="0"/>
        <w:rPr>
          <w:vertAlign w:val="baseline"/>
        </w:rPr>
      </w:pPr>
      <w:r w:rsidDel="00000000" w:rsidR="00000000" w:rsidRPr="00000000">
        <w:rPr>
          <w:rtl w:val="0"/>
        </w:rPr>
      </w:r>
    </w:p>
    <w:p w:rsidR="00000000" w:rsidDel="00000000" w:rsidP="00000000" w:rsidRDefault="00000000" w:rsidRPr="00000000" w14:paraId="0000000B">
      <w:pPr>
        <w:pageBreakBefore w:val="0"/>
        <w:rPr>
          <w:b w:val="0"/>
          <w:u w:val="single"/>
          <w:vertAlign w:val="baseline"/>
        </w:rPr>
      </w:pPr>
      <w:r w:rsidDel="00000000" w:rsidR="00000000" w:rsidRPr="00000000">
        <w:rPr>
          <w:b w:val="1"/>
          <w:u w:val="single"/>
          <w:vertAlign w:val="baseline"/>
          <w:rtl w:val="0"/>
        </w:rPr>
        <w:t xml:space="preserve">PLEASE NOTE:</w:t>
      </w:r>
      <w:r w:rsidDel="00000000" w:rsidR="00000000" w:rsidRPr="00000000">
        <w:rPr>
          <w:rtl w:val="0"/>
        </w:rPr>
      </w:r>
    </w:p>
    <w:p w:rsidR="00000000" w:rsidDel="00000000" w:rsidP="00000000" w:rsidRDefault="00000000" w:rsidRPr="00000000" w14:paraId="0000000C">
      <w:pPr>
        <w:pageBreakBefore w:val="0"/>
        <w:rPr>
          <w:b w:val="0"/>
          <w:u w:val="single"/>
          <w:vertAlign w:val="baseline"/>
        </w:rPr>
      </w:pPr>
      <w:r w:rsidDel="00000000" w:rsidR="00000000" w:rsidRPr="00000000">
        <w:rPr>
          <w:b w:val="1"/>
          <w:u w:val="single"/>
          <w:vertAlign w:val="baseline"/>
          <w:rtl w:val="0"/>
        </w:rPr>
        <w:t xml:space="preserve">MATERIALS MUST BE SEPARATED INTO PACKETS OF 25 AND SEPARATED BY SCHOOL UNLESS NOTED OTHERWISE.</w:t>
      </w: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Approval or non-approval of requests will be determined within three (3) working days, and attempts to notify the requesting party will be made at the number given on the request form.</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ab/>
        <w:tab/>
        <w:tab/>
        <w:tab/>
        <w:tab/>
        <w:tab/>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ageBreakBefore w:val="0"/>
        <w:rPr>
          <w:u w:val="single"/>
          <w:vertAlign w:val="baseline"/>
        </w:rPr>
      </w:pPr>
      <w:r w:rsidDel="00000000" w:rsidR="00000000" w:rsidRPr="00000000">
        <w:rPr>
          <w:vertAlign w:val="baseline"/>
          <w:rtl w:val="0"/>
        </w:rPr>
        <w:tab/>
        <w:tab/>
        <w:tab/>
        <w:tab/>
        <w:tab/>
        <w:tab/>
        <w:tab/>
        <w:tab/>
        <w:tab/>
        <w:t xml:space="preserve">Received:_______________</w:t>
        <w:tab/>
        <w:tab/>
        <w:tab/>
        <w:tab/>
        <w:tab/>
        <w:tab/>
        <w:tab/>
        <w:tab/>
        <w:t xml:space="preserve">                        Acted on:_______________</w:t>
      </w:r>
      <w:r w:rsidDel="00000000" w:rsidR="00000000" w:rsidRPr="00000000">
        <w:rPr>
          <w:rtl w:val="0"/>
        </w:rPr>
      </w:r>
    </w:p>
    <w:p w:rsidR="00000000" w:rsidDel="00000000" w:rsidP="00000000" w:rsidRDefault="00000000" w:rsidRPr="00000000" w14:paraId="00000012">
      <w:pPr>
        <w:pageBreakBefore w:val="0"/>
        <w:rPr>
          <w:u w:val="single"/>
        </w:rPr>
      </w:pPr>
      <w:r w:rsidDel="00000000" w:rsidR="00000000" w:rsidRPr="00000000">
        <w:rPr>
          <w:rtl w:val="0"/>
        </w:rPr>
      </w:r>
    </w:p>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Request to Distribute / Display Materials</w:t>
      </w:r>
      <w:r w:rsidDel="00000000" w:rsidR="00000000" w:rsidRPr="00000000">
        <w:rPr>
          <w:rtl w:val="0"/>
        </w:rPr>
      </w:r>
    </w:p>
    <w:p w:rsidR="00000000" w:rsidDel="00000000" w:rsidP="00000000" w:rsidRDefault="00000000" w:rsidRPr="00000000" w14:paraId="00000014">
      <w:pPr>
        <w:pageBreakBefore w:val="0"/>
        <w:jc w:val="center"/>
        <w:rPr>
          <w:b w:val="0"/>
          <w:vertAlign w:val="baseline"/>
        </w:rPr>
      </w:pPr>
      <w:r w:rsidDel="00000000" w:rsidR="00000000" w:rsidRPr="00000000">
        <w:rPr>
          <w:rtl w:val="0"/>
        </w:rPr>
      </w:r>
    </w:p>
    <w:p w:rsidR="00000000" w:rsidDel="00000000" w:rsidP="00000000" w:rsidRDefault="00000000" w:rsidRPr="00000000" w14:paraId="00000015">
      <w:pPr>
        <w:pageBreakBefore w:val="0"/>
        <w:rPr>
          <w:u w:val="single"/>
          <w:vertAlign w:val="baseline"/>
        </w:rPr>
      </w:pPr>
      <w:r w:rsidDel="00000000" w:rsidR="00000000" w:rsidRPr="00000000">
        <w:rPr>
          <w:vertAlign w:val="baseline"/>
          <w:rtl w:val="0"/>
        </w:rPr>
        <w:t xml:space="preserve">A.</w:t>
        <w:tab/>
        <w:t xml:space="preserve">Name of person and title:</w:t>
      </w:r>
      <w:r w:rsidDel="00000000" w:rsidR="00000000" w:rsidRPr="00000000">
        <w:rPr>
          <w:rtl w:val="0"/>
        </w:rPr>
        <w:t xml:space="preserve">__________________________________________________</w:t>
      </w:r>
      <w:r w:rsidDel="00000000" w:rsidR="00000000" w:rsidRPr="00000000">
        <w:rPr>
          <w:vertAlign w:val="baseline"/>
          <w:rtl w:val="0"/>
        </w:rPr>
        <w:tab/>
        <w:t xml:space="preserve">                </w:t>
      </w:r>
      <w:r w:rsidDel="00000000" w:rsidR="00000000" w:rsidRPr="00000000">
        <w:rPr>
          <w:rtl w:val="0"/>
        </w:rPr>
        <w:t xml:space="preserve">         Organization</w:t>
      </w:r>
      <w:r w:rsidDel="00000000" w:rsidR="00000000" w:rsidRPr="00000000">
        <w:rPr>
          <w:vertAlign w:val="baseline"/>
          <w:rtl w:val="0"/>
        </w:rPr>
        <w:t xml:space="preserve">:</w:t>
      </w:r>
      <w:r w:rsidDel="00000000" w:rsidR="00000000" w:rsidRPr="00000000">
        <w:rPr>
          <w:rtl w:val="0"/>
        </w:rPr>
        <w:t xml:space="preserve"> __________________________________________________</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6">
      <w:pPr>
        <w:pageBreakBefore w:val="0"/>
        <w:rPr>
          <w:vertAlign w:val="baseline"/>
        </w:rPr>
      </w:pPr>
      <w:r w:rsidDel="00000000" w:rsidR="00000000" w:rsidRPr="00000000">
        <w:rPr>
          <w:rtl w:val="0"/>
        </w:rPr>
        <w:t xml:space="preserve">Ph</w:t>
      </w:r>
      <w:r w:rsidDel="00000000" w:rsidR="00000000" w:rsidRPr="00000000">
        <w:rPr>
          <w:vertAlign w:val="baseline"/>
          <w:rtl w:val="0"/>
        </w:rPr>
        <w:t xml:space="preserve">one number where you can be reached: ___________________________________________</w:t>
        <w:tab/>
      </w:r>
    </w:p>
    <w:p w:rsidR="00000000" w:rsidDel="00000000" w:rsidP="00000000" w:rsidRDefault="00000000" w:rsidRPr="00000000" w14:paraId="00000017">
      <w:pPr>
        <w:pageBreakBefore w:val="0"/>
        <w:rPr>
          <w:u w:val="single"/>
        </w:rPr>
      </w:pPr>
      <w:r w:rsidDel="00000000" w:rsidR="00000000" w:rsidRPr="00000000">
        <w:rPr>
          <w:vertAlign w:val="baseline"/>
          <w:rtl w:val="0"/>
        </w:rPr>
        <w:t xml:space="preserve">Fax Number:</w:t>
        <w:tab/>
        <w:t xml:space="preserve"> __________________________________________________</w:t>
        <w:tab/>
        <w:tab/>
        <w:tab/>
      </w:r>
      <w:r w:rsidDel="00000000" w:rsidR="00000000" w:rsidRPr="00000000">
        <w:rPr>
          <w:rtl w:val="0"/>
        </w:rPr>
      </w:r>
    </w:p>
    <w:p w:rsidR="00000000" w:rsidDel="00000000" w:rsidP="00000000" w:rsidRDefault="00000000" w:rsidRPr="00000000" w14:paraId="00000018">
      <w:pPr>
        <w:pageBreakBefore w:val="0"/>
        <w:rPr>
          <w:u w:val="single"/>
        </w:rPr>
      </w:pPr>
      <w:r w:rsidDel="00000000" w:rsidR="00000000" w:rsidRPr="00000000">
        <w:rPr>
          <w:vertAlign w:val="baseline"/>
          <w:rtl w:val="0"/>
        </w:rPr>
        <w:t xml:space="preserve">B.</w:t>
        <w:tab/>
        <w:t xml:space="preserve">Date(s) of intended distribution/display:</w:t>
      </w:r>
      <w:r w:rsidDel="00000000" w:rsidR="00000000" w:rsidRPr="00000000">
        <w:rPr>
          <w:rtl w:val="0"/>
        </w:rPr>
        <w:t xml:space="preserve"> ______________________________________</w:t>
      </w:r>
      <w:r w:rsidDel="00000000" w:rsidR="00000000" w:rsidRPr="00000000">
        <w:rPr>
          <w:rtl w:val="0"/>
        </w:rPr>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C.</w:t>
        <w:tab/>
        <w:t xml:space="preserve">School(s) where material will be distributed: ___________________________________    </w:t>
      </w:r>
      <w:r w:rsidDel="00000000" w:rsidR="00000000" w:rsidRPr="00000000">
        <w:rPr>
          <w:rtl w:val="0"/>
        </w:rPr>
        <w:t xml:space="preserve">_______________</w:t>
      </w:r>
      <w:r w:rsidDel="00000000" w:rsidR="00000000" w:rsidRPr="00000000">
        <w:rPr>
          <w:vertAlign w:val="baseline"/>
          <w:rtl w:val="0"/>
        </w:rPr>
        <w:t xml:space="preserve">______________________________________________________________</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D.</w:t>
        <w:tab/>
        <w:t xml:space="preserve">Recommended grade levels to receive material: _________________________________</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1B">
      <w:pPr>
        <w:pageBreakBefore w:val="0"/>
        <w:rPr>
          <w:vertAlign w:val="baseline"/>
        </w:rPr>
      </w:pPr>
      <w:r w:rsidDel="00000000" w:rsidR="00000000" w:rsidRPr="00000000">
        <w:rPr>
          <w:vertAlign w:val="baseline"/>
          <w:rtl w:val="0"/>
        </w:rPr>
        <w:t xml:space="preserve">E.</w:t>
        <w:tab/>
        <w:t xml:space="preserve">Choose one:</w:t>
      </w:r>
      <w:r w:rsidDel="00000000" w:rsidR="00000000" w:rsidRPr="00000000">
        <w:rPr>
          <w:rtl w:val="0"/>
        </w:rPr>
        <w:tab/>
        <w:t xml:space="preserve">______</w:t>
      </w:r>
      <w:r w:rsidDel="00000000" w:rsidR="00000000" w:rsidRPr="00000000">
        <w:rPr>
          <w:vertAlign w:val="baseline"/>
          <w:rtl w:val="0"/>
        </w:rPr>
        <w:t xml:space="preserve">  Posting/Display only</w:t>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ab/>
        <w:tab/>
        <w:tab/>
        <w:t xml:space="preserve">______  Display with copies available for voluntary pick-up</w:t>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ab/>
        <w:tab/>
        <w:tab/>
        <w:t xml:space="preserve">_____</w:t>
      </w:r>
      <w:r w:rsidDel="00000000" w:rsidR="00000000" w:rsidRPr="00000000">
        <w:rPr>
          <w:rtl w:val="0"/>
        </w:rPr>
        <w:t xml:space="preserve">_</w:t>
      </w:r>
      <w:r w:rsidDel="00000000" w:rsidR="00000000" w:rsidRPr="00000000">
        <w:rPr>
          <w:vertAlign w:val="baseline"/>
          <w:rtl w:val="0"/>
        </w:rPr>
        <w:t xml:space="preserve">  Distribution to every student in grade(s)</w:t>
      </w:r>
      <w:r w:rsidDel="00000000" w:rsidR="00000000" w:rsidRPr="00000000">
        <w:rPr>
          <w:rtl w:val="0"/>
        </w:rPr>
        <w:t xml:space="preserve"> and/or </w:t>
      </w:r>
      <w:r w:rsidDel="00000000" w:rsidR="00000000" w:rsidRPr="00000000">
        <w:rPr>
          <w:vertAlign w:val="baseline"/>
          <w:rtl w:val="0"/>
        </w:rPr>
        <w:t xml:space="preserve">school(s) noted</w:t>
      </w:r>
    </w:p>
    <w:p w:rsidR="00000000" w:rsidDel="00000000" w:rsidP="00000000" w:rsidRDefault="00000000" w:rsidRPr="00000000" w14:paraId="0000001E">
      <w:pPr>
        <w:pageBreakBefore w:val="0"/>
        <w:rPr>
          <w:vertAlign w:val="baseline"/>
        </w:rPr>
      </w:pPr>
      <w:r w:rsidDel="00000000" w:rsidR="00000000" w:rsidRPr="00000000">
        <w:rPr>
          <w:vertAlign w:val="baseline"/>
          <w:rtl w:val="0"/>
        </w:rPr>
        <w:t xml:space="preserve">F.</w:t>
        <w:tab/>
        <w:t xml:space="preserve">Signature of person making request _________________________________________</w:t>
      </w:r>
      <w:r w:rsidDel="00000000" w:rsidR="00000000" w:rsidRPr="00000000">
        <w:rPr>
          <w:rtl w:val="0"/>
        </w:rPr>
        <w:t xml:space="preserve">_</w:t>
      </w:r>
      <w:r w:rsidDel="00000000" w:rsidR="00000000" w:rsidRPr="00000000">
        <w:rPr>
          <w:vertAlign w:val="baseline"/>
          <w:rtl w:val="0"/>
        </w:rPr>
        <w:tab/>
      </w:r>
    </w:p>
    <w:p w:rsidR="00000000" w:rsidDel="00000000" w:rsidP="00000000" w:rsidRDefault="00000000" w:rsidRPr="00000000" w14:paraId="0000001F">
      <w:pPr>
        <w:pageBreakBefore w:val="0"/>
        <w:rPr>
          <w:vertAlign w:val="baseline"/>
        </w:rPr>
      </w:pPr>
      <w:r w:rsidDel="00000000" w:rsidR="00000000" w:rsidRPr="00000000">
        <w:rPr>
          <w:rtl w:val="0"/>
        </w:rPr>
      </w:r>
    </w:p>
    <w:p w:rsidR="00000000" w:rsidDel="00000000" w:rsidP="00000000" w:rsidRDefault="00000000" w:rsidRPr="00000000" w14:paraId="00000020">
      <w:pPr>
        <w:pageBreakBefore w:val="0"/>
        <w:rPr>
          <w:b w:val="0"/>
          <w:u w:val="single"/>
          <w:vertAlign w:val="baseline"/>
        </w:rPr>
      </w:pPr>
      <w:r w:rsidDel="00000000" w:rsidR="00000000" w:rsidRPr="00000000">
        <w:rPr>
          <w:b w:val="1"/>
          <w:u w:val="single"/>
          <w:vertAlign w:val="baseline"/>
          <w:rtl w:val="0"/>
        </w:rPr>
        <w:t xml:space="preserve">Attach Distribution Materials for Review</w:t>
      </w:r>
      <w:r w:rsidDel="00000000" w:rsidR="00000000" w:rsidRPr="00000000">
        <w:rPr>
          <w:rtl w:val="0"/>
        </w:rPr>
      </w:r>
    </w:p>
    <w:p w:rsidR="00000000" w:rsidDel="00000000" w:rsidP="00000000" w:rsidRDefault="00000000" w:rsidRPr="00000000" w14:paraId="00000021">
      <w:pPr>
        <w:pageBreakBefore w:val="0"/>
        <w:rPr>
          <w:b w:val="0"/>
          <w:u w:val="single"/>
          <w:vertAlign w:val="baseline"/>
        </w:rPr>
      </w:pPr>
      <w:r w:rsidDel="00000000" w:rsidR="00000000" w:rsidRPr="00000000">
        <w:rPr>
          <w:rtl w:val="0"/>
        </w:rPr>
      </w:r>
    </w:p>
    <w:p w:rsidR="00000000" w:rsidDel="00000000" w:rsidP="00000000" w:rsidRDefault="00000000" w:rsidRPr="00000000" w14:paraId="00000022">
      <w:pPr>
        <w:pageBreakBefore w:val="0"/>
        <w:ind w:right="-480"/>
        <w:rPr>
          <w:b w:val="0"/>
          <w:vertAlign w:val="baseline"/>
        </w:rPr>
      </w:pPr>
      <w:r w:rsidDel="00000000" w:rsidR="00000000" w:rsidRPr="00000000">
        <w:rPr>
          <w:b w:val="1"/>
          <w:vertAlign w:val="baseline"/>
          <w:rtl w:val="0"/>
        </w:rPr>
        <w:t xml:space="preserve">Submit this request to the Assistant Superintendent </w:t>
      </w:r>
      <w:r w:rsidDel="00000000" w:rsidR="00000000" w:rsidRPr="00000000">
        <w:rPr>
          <w:b w:val="1"/>
          <w:rtl w:val="0"/>
        </w:rPr>
        <w:t xml:space="preserve">of</w:t>
      </w:r>
      <w:r w:rsidDel="00000000" w:rsidR="00000000" w:rsidRPr="00000000">
        <w:rPr>
          <w:b w:val="1"/>
          <w:vertAlign w:val="baseline"/>
          <w:rtl w:val="0"/>
        </w:rPr>
        <w:t xml:space="preserve"> Instructional Support Services at least (14) days prior to intended distribution/display. - Fax Number:  336-627-6619 or email </w:t>
      </w:r>
      <w:r w:rsidDel="00000000" w:rsidR="00000000" w:rsidRPr="00000000">
        <w:rPr>
          <w:rtl w:val="0"/>
        </w:rPr>
      </w:r>
    </w:p>
    <w:p w:rsidR="00000000" w:rsidDel="00000000" w:rsidP="00000000" w:rsidRDefault="00000000" w:rsidRPr="00000000" w14:paraId="00000023">
      <w:pPr>
        <w:pageBreakBefore w:val="0"/>
        <w:ind w:right="-480"/>
        <w:rPr>
          <w:b w:val="1"/>
        </w:rPr>
      </w:pPr>
      <w:r w:rsidDel="00000000" w:rsidR="00000000" w:rsidRPr="00000000">
        <w:rPr>
          <w:b w:val="1"/>
          <w:vertAlign w:val="baseline"/>
          <w:rtl w:val="0"/>
        </w:rPr>
        <w:t xml:space="preserve">Dr. Cindy Corcoran at </w:t>
      </w:r>
      <w:hyperlink r:id="rId7">
        <w:r w:rsidDel="00000000" w:rsidR="00000000" w:rsidRPr="00000000">
          <w:rPr>
            <w:b w:val="1"/>
            <w:color w:val="0000ff"/>
            <w:u w:val="single"/>
            <w:vertAlign w:val="baseline"/>
            <w:rtl w:val="0"/>
          </w:rPr>
          <w:t xml:space="preserve">ccorcoran@rock.k12.nc.us</w:t>
        </w:r>
      </w:hyperlink>
      <w:r w:rsidDel="00000000" w:rsidR="00000000" w:rsidRPr="00000000">
        <w:rPr>
          <w:b w:val="1"/>
          <w:vertAlign w:val="baseline"/>
          <w:rtl w:val="0"/>
        </w:rPr>
        <w:t xml:space="preserve"> or </w:t>
      </w:r>
      <w:r w:rsidDel="00000000" w:rsidR="00000000" w:rsidRPr="00000000">
        <w:rPr>
          <w:b w:val="1"/>
          <w:rtl w:val="0"/>
        </w:rPr>
        <w:t xml:space="preserve">Jessica Isley</w:t>
      </w:r>
      <w:r w:rsidDel="00000000" w:rsidR="00000000" w:rsidRPr="00000000">
        <w:rPr>
          <w:b w:val="1"/>
          <w:vertAlign w:val="baseline"/>
          <w:rtl w:val="0"/>
        </w:rPr>
        <w:t xml:space="preserve"> </w:t>
      </w:r>
      <w:hyperlink r:id="rId8">
        <w:r w:rsidDel="00000000" w:rsidR="00000000" w:rsidRPr="00000000">
          <w:rPr>
            <w:b w:val="1"/>
            <w:color w:val="1155cc"/>
            <w:u w:val="single"/>
            <w:rtl w:val="0"/>
          </w:rPr>
          <w:t xml:space="preserve">jisley@rock.k12.nc.us</w:t>
        </w:r>
      </w:hyperlink>
      <w:r w:rsidDel="00000000" w:rsidR="00000000" w:rsidRPr="00000000">
        <w:rPr>
          <w:b w:val="1"/>
          <w:rtl w:val="0"/>
        </w:rPr>
        <w:t xml:space="preserve"> </w:t>
      </w:r>
    </w:p>
    <w:p w:rsidR="00000000" w:rsidDel="00000000" w:rsidP="00000000" w:rsidRDefault="00000000" w:rsidRPr="00000000" w14:paraId="00000024">
      <w:pPr>
        <w:pageBreakBefore w:val="0"/>
        <w:ind w:right="-480"/>
        <w:rPr>
          <w:b w:val="1"/>
        </w:rPr>
      </w:pPr>
      <w:r w:rsidDel="00000000" w:rsidR="00000000" w:rsidRPr="00000000">
        <w:rPr>
          <w:rtl w:val="0"/>
        </w:rPr>
      </w:r>
    </w:p>
    <w:p w:rsidR="00000000" w:rsidDel="00000000" w:rsidP="00000000" w:rsidRDefault="00000000" w:rsidRPr="00000000" w14:paraId="00000025">
      <w:pPr>
        <w:pageBreakBefore w:val="0"/>
        <w:rPr>
          <w:b w:val="0"/>
          <w:vertAlign w:val="baseline"/>
        </w:rPr>
      </w:pPr>
      <w:r w:rsidDel="00000000" w:rsidR="00000000" w:rsidRPr="00000000">
        <w:rPr>
          <w:rtl w:val="0"/>
        </w:rPr>
      </w:r>
    </w:p>
    <w:p w:rsidR="00000000" w:rsidDel="00000000" w:rsidP="00000000" w:rsidRDefault="00000000" w:rsidRPr="00000000" w14:paraId="00000026">
      <w:pPr>
        <w:pageBreakBefore w:val="0"/>
        <w:rPr>
          <w:b w:val="0"/>
          <w:vertAlign w:val="baseline"/>
        </w:rPr>
      </w:pPr>
      <w:r w:rsidDel="00000000" w:rsidR="00000000" w:rsidRPr="00000000">
        <w:rPr>
          <w:rtl w:val="0"/>
        </w:rPr>
      </w:r>
    </w:p>
    <w:p w:rsidR="00000000" w:rsidDel="00000000" w:rsidP="00000000" w:rsidRDefault="00000000" w:rsidRPr="00000000" w14:paraId="00000027">
      <w:pPr>
        <w:pageBreakBefore w:val="0"/>
        <w:rPr>
          <w:b w:val="0"/>
          <w:vertAlign w:val="baseline"/>
        </w:rPr>
      </w:pPr>
      <w:r w:rsidDel="00000000" w:rsidR="00000000" w:rsidRPr="00000000">
        <w:rPr>
          <w:rtl w:val="0"/>
        </w:rPr>
      </w:r>
    </w:p>
    <w:p w:rsidR="00000000" w:rsidDel="00000000" w:rsidP="00000000" w:rsidRDefault="00000000" w:rsidRPr="00000000" w14:paraId="00000028">
      <w:pPr>
        <w:pageBreakBefore w:val="0"/>
        <w:jc w:val="center"/>
        <w:rPr>
          <w:b w:val="0"/>
          <w:vertAlign w:val="baseline"/>
        </w:rPr>
      </w:pPr>
      <w:r w:rsidDel="00000000" w:rsidR="00000000" w:rsidRPr="00000000">
        <w:rPr>
          <w:rtl w:val="0"/>
        </w:rPr>
      </w:r>
    </w:p>
    <w:p w:rsidR="00000000" w:rsidDel="00000000" w:rsidP="00000000" w:rsidRDefault="00000000" w:rsidRPr="00000000" w14:paraId="00000029">
      <w:pPr>
        <w:pageBreakBefore w:val="0"/>
        <w:jc w:val="center"/>
        <w:rPr>
          <w:b w:val="0"/>
          <w:vertAlign w:val="baseline"/>
        </w:rPr>
      </w:pPr>
      <w:r w:rsidDel="00000000" w:rsidR="00000000" w:rsidRPr="00000000">
        <w:rPr>
          <w:b w:val="1"/>
          <w:vertAlign w:val="baseline"/>
          <w:rtl w:val="0"/>
        </w:rPr>
        <w:t xml:space="preserve">Conditions for Approval</w:t>
      </w:r>
      <w:r w:rsidDel="00000000" w:rsidR="00000000" w:rsidRPr="00000000">
        <w:rPr>
          <w:rtl w:val="0"/>
        </w:rPr>
      </w:r>
    </w:p>
    <w:p w:rsidR="00000000" w:rsidDel="00000000" w:rsidP="00000000" w:rsidRDefault="00000000" w:rsidRPr="00000000" w14:paraId="0000002A">
      <w:pPr>
        <w:pageBreakBefore w:val="0"/>
        <w:jc w:val="center"/>
        <w:rPr>
          <w:b w:val="0"/>
          <w:vertAlign w:val="baseline"/>
        </w:rPr>
      </w:pPr>
      <w:r w:rsidDel="00000000" w:rsidR="00000000" w:rsidRPr="00000000">
        <w:rPr>
          <w:b w:val="1"/>
          <w:vertAlign w:val="baseline"/>
          <w:rtl w:val="0"/>
        </w:rPr>
        <w:t xml:space="preserve">(to be completed by the Assistant Superintendent </w:t>
      </w:r>
      <w:r w:rsidDel="00000000" w:rsidR="00000000" w:rsidRPr="00000000">
        <w:rPr>
          <w:b w:val="1"/>
          <w:rtl w:val="0"/>
        </w:rPr>
        <w:t xml:space="preserve">of</w:t>
      </w:r>
      <w:r w:rsidDel="00000000" w:rsidR="00000000" w:rsidRPr="00000000">
        <w:rPr>
          <w:b w:val="1"/>
          <w:vertAlign w:val="baseline"/>
          <w:rtl w:val="0"/>
        </w:rPr>
        <w:t xml:space="preserve"> Instructional Support Services):</w:t>
      </w:r>
      <w:r w:rsidDel="00000000" w:rsidR="00000000" w:rsidRPr="00000000">
        <w:rPr>
          <w:rtl w:val="0"/>
        </w:rPr>
      </w:r>
    </w:p>
    <w:p w:rsidR="00000000" w:rsidDel="00000000" w:rsidP="00000000" w:rsidRDefault="00000000" w:rsidRPr="00000000" w14:paraId="0000002B">
      <w:pPr>
        <w:pageBreakBefore w:val="0"/>
        <w:jc w:val="center"/>
        <w:rPr>
          <w:b w:val="0"/>
          <w:vertAlign w:val="baseline"/>
        </w:rPr>
      </w:pPr>
      <w:r w:rsidDel="00000000" w:rsidR="00000000" w:rsidRPr="00000000">
        <w:rPr>
          <w:rtl w:val="0"/>
        </w:rPr>
      </w:r>
    </w:p>
    <w:p w:rsidR="00000000" w:rsidDel="00000000" w:rsidP="00000000" w:rsidRDefault="00000000" w:rsidRPr="00000000" w14:paraId="0000002C">
      <w:pPr>
        <w:pageBreakBefore w:val="0"/>
        <w:jc w:val="center"/>
        <w:rPr>
          <w:b w:val="0"/>
          <w:vertAlign w:val="baseline"/>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vertAlign w:val="baseline"/>
        </w:rPr>
      </w:pPr>
      <w:r w:rsidDel="00000000" w:rsidR="00000000" w:rsidRPr="00000000">
        <w:rPr>
          <w:vertAlign w:val="baseline"/>
          <w:rtl w:val="0"/>
        </w:rPr>
        <w:t xml:space="preserve">Is the material sponsored or endorsed by one of the following?  (Check which ones)</w:t>
      </w:r>
    </w:p>
    <w:p w:rsidR="00000000" w:rsidDel="00000000" w:rsidP="00000000" w:rsidRDefault="00000000" w:rsidRPr="00000000" w14:paraId="0000002E">
      <w:pPr>
        <w:pageBreakBefore w:val="0"/>
        <w:numPr>
          <w:ilvl w:val="0"/>
          <w:numId w:val="2"/>
        </w:numPr>
        <w:ind w:left="1080" w:hanging="360"/>
        <w:rPr>
          <w:vertAlign w:val="baseline"/>
        </w:rPr>
      </w:pPr>
      <w:r w:rsidDel="00000000" w:rsidR="00000000" w:rsidRPr="00000000">
        <w:rPr>
          <w:vertAlign w:val="baseline"/>
          <w:rtl w:val="0"/>
        </w:rPr>
        <w:t xml:space="preserve">1.  RCS</w:t>
      </w:r>
    </w:p>
    <w:p w:rsidR="00000000" w:rsidDel="00000000" w:rsidP="00000000" w:rsidRDefault="00000000" w:rsidRPr="00000000" w14:paraId="0000002F">
      <w:pPr>
        <w:pageBreakBefore w:val="0"/>
        <w:numPr>
          <w:ilvl w:val="0"/>
          <w:numId w:val="2"/>
        </w:numPr>
        <w:ind w:left="1080" w:hanging="360"/>
        <w:rPr>
          <w:vertAlign w:val="baseline"/>
        </w:rPr>
      </w:pPr>
      <w:r w:rsidDel="00000000" w:rsidR="00000000" w:rsidRPr="00000000">
        <w:rPr>
          <w:vertAlign w:val="baseline"/>
          <w:rtl w:val="0"/>
        </w:rPr>
        <w:t xml:space="preserve">2.  Agencies/departments within the county, state </w:t>
      </w:r>
      <w:r w:rsidDel="00000000" w:rsidR="00000000" w:rsidRPr="00000000">
        <w:rPr>
          <w:rtl w:val="0"/>
        </w:rPr>
        <w:t xml:space="preserve">or federal</w:t>
      </w:r>
      <w:r w:rsidDel="00000000" w:rsidR="00000000" w:rsidRPr="00000000">
        <w:rPr>
          <w:vertAlign w:val="baseline"/>
          <w:rtl w:val="0"/>
        </w:rPr>
        <w:t xml:space="preserve"> government.</w:t>
      </w:r>
    </w:p>
    <w:p w:rsidR="00000000" w:rsidDel="00000000" w:rsidP="00000000" w:rsidRDefault="00000000" w:rsidRPr="00000000" w14:paraId="00000030">
      <w:pPr>
        <w:pageBreakBefore w:val="0"/>
        <w:numPr>
          <w:ilvl w:val="0"/>
          <w:numId w:val="2"/>
        </w:numPr>
        <w:ind w:left="1080" w:hanging="360"/>
        <w:rPr>
          <w:vertAlign w:val="baseline"/>
        </w:rPr>
      </w:pPr>
      <w:r w:rsidDel="00000000" w:rsidR="00000000" w:rsidRPr="00000000">
        <w:rPr>
          <w:vertAlign w:val="baseline"/>
          <w:rtl w:val="0"/>
        </w:rPr>
        <w:t xml:space="preserve">3.  PTA/PTO/PTSO</w:t>
      </w:r>
    </w:p>
    <w:p w:rsidR="00000000" w:rsidDel="00000000" w:rsidP="00000000" w:rsidRDefault="00000000" w:rsidRPr="00000000" w14:paraId="00000031">
      <w:pPr>
        <w:pageBreakBefore w:val="0"/>
        <w:numPr>
          <w:ilvl w:val="0"/>
          <w:numId w:val="2"/>
        </w:numPr>
        <w:ind w:left="1080" w:hanging="360"/>
        <w:rPr>
          <w:vertAlign w:val="baseline"/>
        </w:rPr>
      </w:pPr>
      <w:r w:rsidDel="00000000" w:rsidR="00000000" w:rsidRPr="00000000">
        <w:rPr>
          <w:vertAlign w:val="baseline"/>
          <w:rtl w:val="0"/>
        </w:rPr>
        <w:t xml:space="preserve">4.  Licensed daycare operating on campus</w:t>
      </w:r>
    </w:p>
    <w:p w:rsidR="00000000" w:rsidDel="00000000" w:rsidP="00000000" w:rsidRDefault="00000000" w:rsidRPr="00000000" w14:paraId="00000032">
      <w:pPr>
        <w:pageBreakBefore w:val="0"/>
        <w:numPr>
          <w:ilvl w:val="0"/>
          <w:numId w:val="2"/>
        </w:numPr>
        <w:ind w:left="1080" w:hanging="360"/>
        <w:rPr>
          <w:vertAlign w:val="baseline"/>
        </w:rPr>
      </w:pPr>
      <w:r w:rsidDel="00000000" w:rsidR="00000000" w:rsidRPr="00000000">
        <w:rPr>
          <w:vertAlign w:val="baseline"/>
          <w:rtl w:val="0"/>
        </w:rPr>
        <w:t xml:space="preserve">5.  Nonprofit organized youth sports leagues</w:t>
      </w:r>
    </w:p>
    <w:p w:rsidR="00000000" w:rsidDel="00000000" w:rsidP="00000000" w:rsidRDefault="00000000" w:rsidRPr="00000000" w14:paraId="00000033">
      <w:pPr>
        <w:pageBreakBefore w:val="0"/>
        <w:rPr>
          <w:vertAlign w:val="baseline"/>
        </w:rPr>
      </w:pP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vertAlign w:val="baseline"/>
        </w:rPr>
      </w:pPr>
      <w:r w:rsidDel="00000000" w:rsidR="00000000" w:rsidRPr="00000000">
        <w:rPr>
          <w:vertAlign w:val="baseline"/>
          <w:rtl w:val="0"/>
        </w:rPr>
        <w:t xml:space="preserve">Are the materials from an organization not listed above?</w:t>
        <w:br w:type="textWrapping"/>
        <w:t xml:space="preserve">If so, do the activities or events primarily concern one of the following topics?</w:t>
      </w:r>
    </w:p>
    <w:p w:rsidR="00000000" w:rsidDel="00000000" w:rsidP="00000000" w:rsidRDefault="00000000" w:rsidRPr="00000000" w14:paraId="00000035">
      <w:pPr>
        <w:pageBreakBefore w:val="0"/>
        <w:numPr>
          <w:ilvl w:val="0"/>
          <w:numId w:val="2"/>
        </w:numPr>
        <w:ind w:left="1080" w:hanging="360"/>
        <w:rPr>
          <w:vertAlign w:val="baseline"/>
        </w:rPr>
      </w:pPr>
      <w:r w:rsidDel="00000000" w:rsidR="00000000" w:rsidRPr="00000000">
        <w:rPr>
          <w:vertAlign w:val="baseline"/>
          <w:rtl w:val="0"/>
        </w:rPr>
        <w:t xml:space="preserve">Educational services directly related to the school system’s instructional program, such as test preparation courses and enrichments courses</w:t>
      </w:r>
    </w:p>
    <w:p w:rsidR="00000000" w:rsidDel="00000000" w:rsidP="00000000" w:rsidRDefault="00000000" w:rsidRPr="00000000" w14:paraId="00000036">
      <w:pPr>
        <w:pageBreakBefore w:val="0"/>
        <w:numPr>
          <w:ilvl w:val="0"/>
          <w:numId w:val="2"/>
        </w:numPr>
        <w:ind w:left="1080" w:hanging="360"/>
        <w:rPr>
          <w:vertAlign w:val="baseline"/>
        </w:rPr>
      </w:pPr>
      <w:r w:rsidDel="00000000" w:rsidR="00000000" w:rsidRPr="00000000">
        <w:rPr>
          <w:vertAlign w:val="baseline"/>
          <w:rtl w:val="0"/>
        </w:rPr>
        <w:t xml:space="preserve">Student health, safety or welfare</w:t>
      </w:r>
    </w:p>
    <w:p w:rsidR="00000000" w:rsidDel="00000000" w:rsidP="00000000" w:rsidRDefault="00000000" w:rsidRPr="00000000" w14:paraId="00000037">
      <w:pPr>
        <w:pageBreakBefore w:val="0"/>
        <w:numPr>
          <w:ilvl w:val="0"/>
          <w:numId w:val="2"/>
        </w:numPr>
        <w:ind w:left="1080" w:hanging="360"/>
        <w:rPr>
          <w:vertAlign w:val="baseline"/>
        </w:rPr>
      </w:pPr>
      <w:r w:rsidDel="00000000" w:rsidR="00000000" w:rsidRPr="00000000">
        <w:rPr>
          <w:vertAlign w:val="baseline"/>
          <w:rtl w:val="0"/>
        </w:rPr>
        <w:t xml:space="preserve">Community sports or cultural activities (nonprofit)</w:t>
      </w:r>
    </w:p>
    <w:p w:rsidR="00000000" w:rsidDel="00000000" w:rsidP="00000000" w:rsidRDefault="00000000" w:rsidRPr="00000000" w14:paraId="00000038">
      <w:pPr>
        <w:pageBreakBefore w:val="0"/>
        <w:numPr>
          <w:ilvl w:val="0"/>
          <w:numId w:val="2"/>
        </w:numPr>
        <w:ind w:left="1080" w:hanging="360"/>
        <w:rPr>
          <w:vertAlign w:val="baseline"/>
        </w:rPr>
      </w:pPr>
      <w:r w:rsidDel="00000000" w:rsidR="00000000" w:rsidRPr="00000000">
        <w:rPr>
          <w:vertAlign w:val="baseline"/>
          <w:rtl w:val="0"/>
        </w:rPr>
        <w:t xml:space="preserve">Licensed day care</w:t>
      </w:r>
    </w:p>
    <w:p w:rsidR="00000000" w:rsidDel="00000000" w:rsidP="00000000" w:rsidRDefault="00000000" w:rsidRPr="00000000" w14:paraId="00000039">
      <w:pPr>
        <w:pageBreakBefore w:val="0"/>
        <w:numPr>
          <w:ilvl w:val="0"/>
          <w:numId w:val="2"/>
        </w:numPr>
        <w:ind w:left="1080" w:hanging="360"/>
        <w:rPr>
          <w:vertAlign w:val="baseline"/>
        </w:rPr>
      </w:pPr>
      <w:r w:rsidDel="00000000" w:rsidR="00000000" w:rsidRPr="00000000">
        <w:rPr>
          <w:vertAlign w:val="baseline"/>
          <w:rtl w:val="0"/>
        </w:rPr>
        <w:t xml:space="preserve">Faith-based information</w:t>
      </w:r>
    </w:p>
    <w:p w:rsidR="00000000" w:rsidDel="00000000" w:rsidP="00000000" w:rsidRDefault="00000000" w:rsidRPr="00000000" w14:paraId="0000003A">
      <w:pPr>
        <w:pageBreakBefore w:val="0"/>
        <w:numPr>
          <w:ilvl w:val="0"/>
          <w:numId w:val="2"/>
        </w:numPr>
        <w:ind w:left="1080" w:hanging="360"/>
        <w:rPr>
          <w:vertAlign w:val="baseline"/>
        </w:rPr>
      </w:pPr>
      <w:r w:rsidDel="00000000" w:rsidR="00000000" w:rsidRPr="00000000">
        <w:rPr>
          <w:vertAlign w:val="baseline"/>
          <w:rtl w:val="0"/>
        </w:rPr>
        <w:t xml:space="preserve">Other external related student organizations with community and educational purpose</w:t>
      </w:r>
    </w:p>
    <w:p w:rsidR="00000000" w:rsidDel="00000000" w:rsidP="00000000" w:rsidRDefault="00000000" w:rsidRPr="00000000" w14:paraId="0000003B">
      <w:pPr>
        <w:pageBreakBefore w:val="0"/>
        <w:rPr>
          <w:vertAlign w:val="baseline"/>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vertAlign w:val="baseline"/>
        </w:rPr>
      </w:pPr>
      <w:r w:rsidDel="00000000" w:rsidR="00000000" w:rsidRPr="00000000">
        <w:rPr>
          <w:vertAlign w:val="baseline"/>
          <w:rtl w:val="0"/>
        </w:rPr>
        <w:t xml:space="preserve">Are all administrative guidelines met?</w:t>
      </w:r>
    </w:p>
    <w:p w:rsidR="00000000" w:rsidDel="00000000" w:rsidP="00000000" w:rsidRDefault="00000000" w:rsidRPr="00000000" w14:paraId="0000003D">
      <w:pPr>
        <w:pageBreakBefore w:val="0"/>
        <w:numPr>
          <w:ilvl w:val="0"/>
          <w:numId w:val="2"/>
        </w:numPr>
        <w:ind w:left="1080" w:hanging="360"/>
        <w:rPr>
          <w:vertAlign w:val="baseline"/>
        </w:rPr>
      </w:pPr>
      <w:r w:rsidDel="00000000" w:rsidR="00000000" w:rsidRPr="00000000">
        <w:rPr>
          <w:vertAlign w:val="baseline"/>
          <w:rtl w:val="0"/>
        </w:rPr>
        <w:t xml:space="preserve">A sample was provided </w:t>
      </w:r>
      <w:r w:rsidDel="00000000" w:rsidR="00000000" w:rsidRPr="00000000">
        <w:rPr>
          <w:rtl w:val="0"/>
        </w:rPr>
        <w:t xml:space="preserve">to the Assistant</w:t>
      </w:r>
      <w:r w:rsidDel="00000000" w:rsidR="00000000" w:rsidRPr="00000000">
        <w:rPr>
          <w:vertAlign w:val="baseline"/>
          <w:rtl w:val="0"/>
        </w:rPr>
        <w:t xml:space="preserve"> Super</w:t>
      </w:r>
      <w:r w:rsidDel="00000000" w:rsidR="00000000" w:rsidRPr="00000000">
        <w:rPr>
          <w:rtl w:val="0"/>
        </w:rPr>
        <w:t xml:space="preserve">intendent of </w:t>
      </w:r>
      <w:r w:rsidDel="00000000" w:rsidR="00000000" w:rsidRPr="00000000">
        <w:rPr>
          <w:vertAlign w:val="baseline"/>
          <w:rtl w:val="0"/>
        </w:rPr>
        <w:t xml:space="preserve">ISS.</w:t>
      </w:r>
    </w:p>
    <w:p w:rsidR="00000000" w:rsidDel="00000000" w:rsidP="00000000" w:rsidRDefault="00000000" w:rsidRPr="00000000" w14:paraId="0000003E">
      <w:pPr>
        <w:pageBreakBefore w:val="0"/>
        <w:numPr>
          <w:ilvl w:val="0"/>
          <w:numId w:val="2"/>
        </w:numPr>
        <w:ind w:left="1080" w:hanging="360"/>
        <w:rPr>
          <w:vertAlign w:val="baseline"/>
        </w:rPr>
      </w:pPr>
      <w:r w:rsidDel="00000000" w:rsidR="00000000" w:rsidRPr="00000000">
        <w:rPr>
          <w:vertAlign w:val="baseline"/>
          <w:rtl w:val="0"/>
        </w:rPr>
        <w:t xml:space="preserve">The responsible party agreed to prepare, collate and bundle materials as appropriate.</w:t>
      </w:r>
    </w:p>
    <w:p w:rsidR="00000000" w:rsidDel="00000000" w:rsidP="00000000" w:rsidRDefault="00000000" w:rsidRPr="00000000" w14:paraId="0000003F">
      <w:pPr>
        <w:pageBreakBefore w:val="0"/>
        <w:numPr>
          <w:ilvl w:val="0"/>
          <w:numId w:val="2"/>
        </w:numPr>
        <w:ind w:left="1080" w:hanging="360"/>
        <w:rPr>
          <w:vertAlign w:val="baseline"/>
        </w:rPr>
      </w:pPr>
      <w:r w:rsidDel="00000000" w:rsidR="00000000" w:rsidRPr="00000000">
        <w:rPr>
          <w:vertAlign w:val="baseline"/>
          <w:rtl w:val="0"/>
        </w:rPr>
        <w:t xml:space="preserve">Materials will be delivered </w:t>
      </w:r>
      <w:r w:rsidDel="00000000" w:rsidR="00000000" w:rsidRPr="00000000">
        <w:rPr>
          <w:rtl w:val="0"/>
        </w:rPr>
        <w:t xml:space="preserve">to the Central</w:t>
      </w:r>
      <w:r w:rsidDel="00000000" w:rsidR="00000000" w:rsidRPr="00000000">
        <w:rPr>
          <w:vertAlign w:val="baseline"/>
          <w:rtl w:val="0"/>
        </w:rPr>
        <w:t xml:space="preserve"> Office at least 5 working days prior to the date of intended distribution.</w:t>
      </w:r>
    </w:p>
    <w:p w:rsidR="00000000" w:rsidDel="00000000" w:rsidP="00000000" w:rsidRDefault="00000000" w:rsidRPr="00000000" w14:paraId="00000040">
      <w:pPr>
        <w:pageBreakBefore w:val="0"/>
        <w:ind w:left="720" w:firstLine="0"/>
        <w:rPr>
          <w:vertAlign w:val="baseline"/>
        </w:rPr>
      </w:pPr>
      <w:r w:rsidDel="00000000" w:rsidR="00000000" w:rsidRPr="00000000">
        <w:rPr>
          <w:rtl w:val="0"/>
        </w:rPr>
      </w:r>
    </w:p>
    <w:p w:rsidR="00000000" w:rsidDel="00000000" w:rsidP="00000000" w:rsidRDefault="00000000" w:rsidRPr="00000000" w14:paraId="00000041">
      <w:pPr>
        <w:pageBreakBefore w:val="0"/>
        <w:numPr>
          <w:ilvl w:val="0"/>
          <w:numId w:val="1"/>
        </w:numPr>
        <w:ind w:left="720" w:hanging="360"/>
        <w:rPr>
          <w:vertAlign w:val="baseline"/>
        </w:rPr>
      </w:pPr>
      <w:r w:rsidDel="00000000" w:rsidR="00000000" w:rsidRPr="00000000">
        <w:rPr>
          <w:vertAlign w:val="baseline"/>
          <w:rtl w:val="0"/>
        </w:rPr>
        <w:t xml:space="preserve">Is the information compliant with </w:t>
      </w:r>
      <w:r w:rsidDel="00000000" w:rsidR="00000000" w:rsidRPr="00000000">
        <w:rPr>
          <w:rtl w:val="0"/>
        </w:rPr>
        <w:t xml:space="preserve">Policy 5210: Distribution and Display of Non-School Material and Policy 5240: Ad</w:t>
      </w:r>
      <w:r w:rsidDel="00000000" w:rsidR="00000000" w:rsidRPr="00000000">
        <w:rPr>
          <w:vertAlign w:val="baseline"/>
          <w:rtl w:val="0"/>
        </w:rPr>
        <w:t xml:space="preserve">vertising in the </w:t>
      </w:r>
      <w:r w:rsidDel="00000000" w:rsidR="00000000" w:rsidRPr="00000000">
        <w:rPr>
          <w:rtl w:val="0"/>
        </w:rPr>
        <w:t xml:space="preserve">S</w:t>
      </w:r>
      <w:r w:rsidDel="00000000" w:rsidR="00000000" w:rsidRPr="00000000">
        <w:rPr>
          <w:vertAlign w:val="baseline"/>
          <w:rtl w:val="0"/>
        </w:rPr>
        <w:t xml:space="preserve">chools?</w:t>
      </w:r>
    </w:p>
    <w:p w:rsidR="00000000" w:rsidDel="00000000" w:rsidP="00000000" w:rsidRDefault="00000000" w:rsidRPr="00000000" w14:paraId="00000042">
      <w:pPr>
        <w:pageBreakBefore w:val="0"/>
        <w:rPr>
          <w:vertAlign w:val="baseline"/>
        </w:rPr>
      </w:pPr>
      <w:r w:rsidDel="00000000" w:rsidR="00000000" w:rsidRPr="00000000">
        <w:rPr>
          <w:rtl w:val="0"/>
        </w:rPr>
      </w:r>
    </w:p>
    <w:p w:rsidR="00000000" w:rsidDel="00000000" w:rsidP="00000000" w:rsidRDefault="00000000" w:rsidRPr="00000000" w14:paraId="00000043">
      <w:pPr>
        <w:pageBreakBefore w:val="0"/>
        <w:rPr>
          <w:vertAlign w:val="baseline"/>
        </w:rPr>
      </w:pPr>
      <w:r w:rsidDel="00000000" w:rsidR="00000000" w:rsidRPr="00000000">
        <w:rPr>
          <w:vertAlign w:val="baseline"/>
          <w:rtl w:val="0"/>
        </w:rPr>
        <w:t xml:space="preserve">---------------------------------------------------------------------------------------------------------------------</w:t>
      </w:r>
    </w:p>
    <w:p w:rsidR="00000000" w:rsidDel="00000000" w:rsidP="00000000" w:rsidRDefault="00000000" w:rsidRPr="00000000" w14:paraId="00000044">
      <w:pPr>
        <w:pageBreakBefore w:val="0"/>
        <w:rPr>
          <w:vertAlign w:val="baseline"/>
        </w:rPr>
      </w:pPr>
      <w:r w:rsidDel="00000000" w:rsidR="00000000" w:rsidRPr="00000000">
        <w:rPr>
          <w:rtl w:val="0"/>
        </w:rPr>
      </w:r>
    </w:p>
    <w:p w:rsidR="00000000" w:rsidDel="00000000" w:rsidP="00000000" w:rsidRDefault="00000000" w:rsidRPr="00000000" w14:paraId="00000045">
      <w:pPr>
        <w:pageBreakBefore w:val="0"/>
        <w:rPr>
          <w:vertAlign w:val="baseline"/>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46">
            <w:pPr>
              <w:numPr>
                <w:ilvl w:val="0"/>
                <w:numId w:val="1"/>
              </w:numPr>
              <w:ind w:left="720" w:hanging="360"/>
              <w:rPr>
                <w:vertAlign w:val="baseline"/>
              </w:rPr>
            </w:pPr>
            <w:r w:rsidDel="00000000" w:rsidR="00000000" w:rsidRPr="00000000">
              <w:rPr>
                <w:vertAlign w:val="baseline"/>
                <w:rtl w:val="0"/>
              </w:rPr>
              <w:t xml:space="preserve">APPROVED</w:t>
            </w:r>
          </w:p>
        </w:tc>
        <w:tc>
          <w:tcPr>
            <w:vAlign w:val="top"/>
          </w:tcPr>
          <w:p w:rsidR="00000000" w:rsidDel="00000000" w:rsidP="00000000" w:rsidRDefault="00000000" w:rsidRPr="00000000" w14:paraId="00000047">
            <w:pPr>
              <w:numPr>
                <w:ilvl w:val="0"/>
                <w:numId w:val="1"/>
              </w:numPr>
              <w:ind w:left="720" w:hanging="360"/>
              <w:rPr>
                <w:vertAlign w:val="baseline"/>
              </w:rPr>
            </w:pPr>
            <w:r w:rsidDel="00000000" w:rsidR="00000000" w:rsidRPr="00000000">
              <w:rPr>
                <w:vertAlign w:val="baseline"/>
                <w:rtl w:val="0"/>
              </w:rPr>
              <w:t xml:space="preserve">DIRECT DISTRIBUTION</w:t>
            </w:r>
          </w:p>
        </w:tc>
      </w:tr>
      <w:tr>
        <w:trPr>
          <w:cantSplit w:val="0"/>
          <w:tblHeader w:val="0"/>
        </w:trPr>
        <w:tc>
          <w:tcPr>
            <w:vAlign w:val="top"/>
          </w:tcPr>
          <w:p w:rsidR="00000000" w:rsidDel="00000000" w:rsidP="00000000" w:rsidRDefault="00000000" w:rsidRPr="00000000" w14:paraId="00000048">
            <w:pPr>
              <w:ind w:left="360" w:firstLine="0"/>
              <w:rPr>
                <w:vertAlign w:val="baseline"/>
              </w:rPr>
            </w:pPr>
            <w:r w:rsidDel="00000000" w:rsidR="00000000" w:rsidRPr="00000000">
              <w:rPr>
                <w:rtl w:val="0"/>
              </w:rPr>
            </w:r>
          </w:p>
        </w:tc>
        <w:tc>
          <w:tcPr>
            <w:vAlign w:val="top"/>
          </w:tcPr>
          <w:p w:rsidR="00000000" w:rsidDel="00000000" w:rsidP="00000000" w:rsidRDefault="00000000" w:rsidRPr="00000000" w14:paraId="00000049">
            <w:pPr>
              <w:ind w:left="360" w:firstLine="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numPr>
                <w:ilvl w:val="0"/>
                <w:numId w:val="1"/>
              </w:numPr>
              <w:ind w:left="720" w:hanging="360"/>
              <w:rPr>
                <w:vertAlign w:val="baseline"/>
              </w:rPr>
            </w:pPr>
            <w:r w:rsidDel="00000000" w:rsidR="00000000" w:rsidRPr="00000000">
              <w:rPr>
                <w:vertAlign w:val="baseline"/>
                <w:rtl w:val="0"/>
              </w:rPr>
              <w:t xml:space="preserve">NON-APPROVED</w:t>
              <w:br w:type="textWrapping"/>
              <w:t xml:space="preserve">with explanation attached</w:t>
            </w:r>
          </w:p>
        </w:tc>
        <w:tc>
          <w:tcPr>
            <w:vAlign w:val="top"/>
          </w:tcPr>
          <w:p w:rsidR="00000000" w:rsidDel="00000000" w:rsidP="00000000" w:rsidRDefault="00000000" w:rsidRPr="00000000" w14:paraId="0000004B">
            <w:pPr>
              <w:numPr>
                <w:ilvl w:val="0"/>
                <w:numId w:val="1"/>
              </w:numPr>
              <w:ind w:left="720" w:hanging="360"/>
              <w:rPr>
                <w:vertAlign w:val="baseline"/>
              </w:rPr>
            </w:pPr>
            <w:r w:rsidDel="00000000" w:rsidR="00000000" w:rsidRPr="00000000">
              <w:rPr>
                <w:vertAlign w:val="baseline"/>
                <w:rtl w:val="0"/>
              </w:rPr>
              <w:t xml:space="preserve">DISPLAY (Copies)</w:t>
            </w:r>
          </w:p>
        </w:tc>
      </w:tr>
      <w:tr>
        <w:trPr>
          <w:cantSplit w:val="0"/>
          <w:tblHeader w:val="0"/>
        </w:trPr>
        <w:tc>
          <w:tcPr>
            <w:vAlign w:val="top"/>
          </w:tcPr>
          <w:p w:rsidR="00000000" w:rsidDel="00000000" w:rsidP="00000000" w:rsidRDefault="00000000" w:rsidRPr="00000000" w14:paraId="0000004C">
            <w:pPr>
              <w:ind w:left="360" w:firstLine="0"/>
              <w:rPr>
                <w:vertAlign w:val="baseline"/>
              </w:rPr>
            </w:pPr>
            <w:r w:rsidDel="00000000" w:rsidR="00000000" w:rsidRPr="00000000">
              <w:rPr>
                <w:rtl w:val="0"/>
              </w:rPr>
            </w:r>
          </w:p>
        </w:tc>
        <w:tc>
          <w:tcPr>
            <w:vAlign w:val="top"/>
          </w:tcPr>
          <w:p w:rsidR="00000000" w:rsidDel="00000000" w:rsidP="00000000" w:rsidRDefault="00000000" w:rsidRPr="00000000" w14:paraId="0000004D">
            <w:pPr>
              <w:numPr>
                <w:ilvl w:val="0"/>
                <w:numId w:val="1"/>
              </w:numPr>
              <w:ind w:left="720" w:hanging="360"/>
              <w:rPr>
                <w:vertAlign w:val="baseline"/>
              </w:rPr>
            </w:pPr>
            <w:r w:rsidDel="00000000" w:rsidR="00000000" w:rsidRPr="00000000">
              <w:rPr>
                <w:vertAlign w:val="baseline"/>
                <w:rtl w:val="0"/>
              </w:rPr>
              <w:t xml:space="preserve">ANNOUNCEMENT BOARD</w:t>
              <w:br w:type="textWrapping"/>
              <w:t xml:space="preserve">(Posting)</w:t>
            </w:r>
          </w:p>
        </w:tc>
      </w:tr>
    </w:tbl>
    <w:p w:rsidR="00000000" w:rsidDel="00000000" w:rsidP="00000000" w:rsidRDefault="00000000" w:rsidRPr="00000000" w14:paraId="0000004E">
      <w:pPr>
        <w:pageBreakBefore w:val="0"/>
        <w:rPr>
          <w:vertAlign w:val="baseline"/>
        </w:rPr>
      </w:pPr>
      <w:r w:rsidDel="00000000" w:rsidR="00000000" w:rsidRPr="00000000">
        <w:rPr>
          <w:rtl w:val="0"/>
        </w:rPr>
      </w:r>
    </w:p>
    <w:p w:rsidR="00000000" w:rsidDel="00000000" w:rsidP="00000000" w:rsidRDefault="00000000" w:rsidRPr="00000000" w14:paraId="0000004F">
      <w:pPr>
        <w:pageBreakBefore w:val="0"/>
        <w:ind w:left="720" w:hanging="360"/>
        <w:rPr>
          <w:vertAlign w:val="baseline"/>
        </w:rPr>
      </w:pPr>
      <w:r w:rsidDel="00000000" w:rsidR="00000000" w:rsidRPr="00000000">
        <w:rPr>
          <w:rtl w:val="0"/>
        </w:rPr>
      </w:r>
    </w:p>
    <w:p w:rsidR="00000000" w:rsidDel="00000000" w:rsidP="00000000" w:rsidRDefault="00000000" w:rsidRPr="00000000" w14:paraId="00000050">
      <w:pPr>
        <w:pageBreakBefore w:val="0"/>
        <w:ind w:left="720" w:hanging="360"/>
        <w:rPr>
          <w:vertAlign w:val="baseline"/>
        </w:rPr>
      </w:pPr>
      <w:r w:rsidDel="00000000" w:rsidR="00000000" w:rsidRPr="00000000">
        <w:rPr>
          <w:rtl w:val="0"/>
        </w:rPr>
      </w:r>
    </w:p>
    <w:p w:rsidR="00000000" w:rsidDel="00000000" w:rsidP="00000000" w:rsidRDefault="00000000" w:rsidRPr="00000000" w14:paraId="00000051">
      <w:pPr>
        <w:pageBreakBefore w:val="0"/>
        <w:ind w:left="720" w:hanging="360"/>
        <w:rPr>
          <w:vertAlign w:val="baseline"/>
        </w:rPr>
      </w:pPr>
      <w:r w:rsidDel="00000000" w:rsidR="00000000" w:rsidRPr="00000000">
        <w:rPr>
          <w:rtl w:val="0"/>
        </w:rPr>
      </w:r>
    </w:p>
    <w:p w:rsidR="00000000" w:rsidDel="00000000" w:rsidP="00000000" w:rsidRDefault="00000000" w:rsidRPr="00000000" w14:paraId="00000052">
      <w:pPr>
        <w:pageBreakBefore w:val="0"/>
        <w:ind w:left="2880" w:hanging="360"/>
        <w:jc w:val="center"/>
        <w:rPr>
          <w:u w:val="single"/>
        </w:rPr>
      </w:pPr>
      <w:r w:rsidDel="00000000" w:rsidR="00000000" w:rsidRPr="00000000">
        <w:rPr>
          <w:u w:val="single"/>
          <w:rtl w:val="0"/>
        </w:rPr>
        <w:t xml:space="preserve">___________________________________________________</w:t>
      </w:r>
    </w:p>
    <w:p w:rsidR="00000000" w:rsidDel="00000000" w:rsidP="00000000" w:rsidRDefault="00000000" w:rsidRPr="00000000" w14:paraId="00000053">
      <w:pPr>
        <w:pageBreakBefore w:val="0"/>
        <w:ind w:left="2880" w:hanging="360"/>
        <w:jc w:val="center"/>
        <w:rPr>
          <w:vertAlign w:val="baseline"/>
        </w:rPr>
      </w:pPr>
      <w:r w:rsidDel="00000000" w:rsidR="00000000" w:rsidRPr="00000000">
        <w:rPr>
          <w:vertAlign w:val="baseline"/>
          <w:rtl w:val="0"/>
        </w:rPr>
        <w:t xml:space="preserve">Superintendent / Designee</w:t>
      </w:r>
    </w:p>
    <w:p w:rsidR="00000000" w:rsidDel="00000000" w:rsidP="00000000" w:rsidRDefault="00000000" w:rsidRPr="00000000" w14:paraId="00000054">
      <w:pPr>
        <w:pageBreakBefore w:val="0"/>
        <w:rPr>
          <w:b w:val="0"/>
          <w:vertAlign w:val="baseline"/>
        </w:rPr>
      </w:pP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orcoran@rock.k12.nc.us" TargetMode="External"/><Relationship Id="rId8" Type="http://schemas.openxmlformats.org/officeDocument/2006/relationships/hyperlink" Target="mailto:jisley@rock.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HzSULxBtQqSjVo/RQjiJIefQw==">AMUW2mWIkVdnkFgO9TMck9t5aP+mVbS0b+qI/FgR46+QMcnYZFQPMCfMIzdqSy/S1tJ85neFIc3WvKipLoCAwvlzLzAZVqqPlXTD63xft3aRiYZlsGeMSDg=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